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C2436" w14:textId="77777777" w:rsidR="002B0260" w:rsidRDefault="002B0260" w:rsidP="006C2E16">
      <w:pPr>
        <w:jc w:val="both"/>
        <w:rPr>
          <w:rFonts w:cs="Arial"/>
          <w:b/>
          <w:bCs/>
          <w:sz w:val="56"/>
          <w:szCs w:val="56"/>
        </w:rPr>
      </w:pPr>
      <w:r>
        <w:rPr>
          <w:rFonts w:cs="Arial"/>
          <w:b/>
          <w:bCs/>
          <w:sz w:val="56"/>
          <w:szCs w:val="56"/>
        </w:rPr>
        <w:t>Seniorenzentrum</w:t>
      </w:r>
    </w:p>
    <w:p w14:paraId="4D75E2B0" w14:textId="77777777" w:rsidR="00415E8D" w:rsidRDefault="002B0260" w:rsidP="006C2E16">
      <w:pPr>
        <w:jc w:val="both"/>
        <w:rPr>
          <w:rFonts w:cs="Arial"/>
          <w:b/>
          <w:bCs/>
          <w:sz w:val="56"/>
          <w:szCs w:val="56"/>
        </w:rPr>
      </w:pPr>
      <w:r>
        <w:rPr>
          <w:rFonts w:cs="Arial"/>
          <w:b/>
          <w:bCs/>
          <w:sz w:val="56"/>
          <w:szCs w:val="56"/>
        </w:rPr>
        <w:t>Traunreut</w:t>
      </w:r>
    </w:p>
    <w:p w14:paraId="3E86672F" w14:textId="77777777" w:rsidR="00487442" w:rsidRPr="00487442" w:rsidRDefault="00415E8D" w:rsidP="006C2E16">
      <w:pPr>
        <w:jc w:val="center"/>
        <w:rPr>
          <w:rFonts w:cs="Arial"/>
          <w:b/>
          <w:bCs/>
          <w:sz w:val="56"/>
          <w:szCs w:val="56"/>
        </w:rPr>
      </w:pPr>
      <w:r>
        <w:rPr>
          <w:rFonts w:cs="Arial"/>
          <w:b/>
          <w:bCs/>
          <w:sz w:val="56"/>
          <w:szCs w:val="56"/>
        </w:rPr>
        <w:br w:type="page"/>
      </w:r>
      <w:r w:rsidR="006C2E16">
        <w:rPr>
          <w:rFonts w:cs="Arial"/>
          <w:b/>
          <w:bCs/>
          <w:sz w:val="56"/>
          <w:szCs w:val="56"/>
        </w:rPr>
        <w:lastRenderedPageBreak/>
        <w:t xml:space="preserve">Konzept </w:t>
      </w:r>
      <w:r w:rsidR="009A3DC4">
        <w:rPr>
          <w:rFonts w:cs="Arial"/>
          <w:b/>
          <w:bCs/>
          <w:sz w:val="56"/>
          <w:szCs w:val="56"/>
        </w:rPr>
        <w:t>Gerontopsychiatrische Wohngruppen</w:t>
      </w:r>
    </w:p>
    <w:p w14:paraId="45314978" w14:textId="77777777" w:rsidR="00487442" w:rsidRDefault="00487442" w:rsidP="006C2E16">
      <w:pPr>
        <w:jc w:val="both"/>
        <w:rPr>
          <w:color w:val="000000"/>
          <w:sz w:val="24"/>
        </w:rPr>
      </w:pPr>
    </w:p>
    <w:p w14:paraId="0EDC60CE" w14:textId="77777777" w:rsidR="00487442" w:rsidRDefault="00487442" w:rsidP="006C2E16">
      <w:pPr>
        <w:jc w:val="both"/>
        <w:rPr>
          <w:color w:val="000000"/>
          <w:sz w:val="24"/>
        </w:rPr>
      </w:pPr>
    </w:p>
    <w:p w14:paraId="377A7B01" w14:textId="77777777" w:rsidR="006D26D7" w:rsidRDefault="006D26D7" w:rsidP="006C2E16">
      <w:pPr>
        <w:jc w:val="both"/>
        <w:rPr>
          <w:color w:val="000000"/>
          <w:sz w:val="24"/>
        </w:rPr>
      </w:pPr>
      <w:r>
        <w:rPr>
          <w:color w:val="000000"/>
          <w:sz w:val="24"/>
        </w:rPr>
        <w:t>Die Kombi</w:t>
      </w:r>
      <w:r w:rsidR="009A3DC4">
        <w:rPr>
          <w:color w:val="000000"/>
          <w:sz w:val="24"/>
        </w:rPr>
        <w:t>nation aus dem Rahmenkonzept gerontopsychiatrische Wohngruppen (QMH III-</w:t>
      </w:r>
      <w:r w:rsidR="00A75963">
        <w:rPr>
          <w:color w:val="000000"/>
          <w:sz w:val="24"/>
        </w:rPr>
        <w:t>1.3. K 4</w:t>
      </w:r>
      <w:r>
        <w:rPr>
          <w:color w:val="000000"/>
          <w:sz w:val="24"/>
        </w:rPr>
        <w:t>) und den folgenden Konkretisierungen gilt als individuelles Konzept des Seniorenzentrums</w:t>
      </w:r>
    </w:p>
    <w:p w14:paraId="70CDA9BB" w14:textId="77777777" w:rsidR="006D26D7" w:rsidRDefault="006D26D7" w:rsidP="006C2E16">
      <w:pPr>
        <w:jc w:val="both"/>
        <w:rPr>
          <w:color w:val="000000"/>
          <w:sz w:val="24"/>
        </w:rPr>
      </w:pPr>
    </w:p>
    <w:p w14:paraId="1CF55901" w14:textId="77777777" w:rsidR="006D26D7" w:rsidRDefault="006D26D7" w:rsidP="006C2E16">
      <w:pPr>
        <w:jc w:val="both"/>
        <w:rPr>
          <w:color w:val="000000"/>
          <w:sz w:val="24"/>
        </w:rPr>
      </w:pPr>
    </w:p>
    <w:p w14:paraId="0B644EC3" w14:textId="77777777" w:rsidR="006D26D7" w:rsidRDefault="009A3DC4" w:rsidP="006C2E16">
      <w:pPr>
        <w:jc w:val="both"/>
        <w:rPr>
          <w:color w:val="000000"/>
          <w:sz w:val="24"/>
          <w:u w:val="single"/>
        </w:rPr>
      </w:pPr>
      <w:r>
        <w:rPr>
          <w:color w:val="000000"/>
          <w:sz w:val="24"/>
          <w:u w:val="single"/>
        </w:rPr>
        <w:t xml:space="preserve">zu 3.2 offene und beschützte gerontopsychiatrische </w:t>
      </w:r>
      <w:r w:rsidR="007B1FE0">
        <w:rPr>
          <w:color w:val="000000"/>
          <w:sz w:val="24"/>
          <w:u w:val="single"/>
        </w:rPr>
        <w:t>Wohngruppen:</w:t>
      </w:r>
    </w:p>
    <w:p w14:paraId="222E48B0" w14:textId="77777777" w:rsidR="006D26D7" w:rsidRPr="00B0474F" w:rsidRDefault="006D26D7" w:rsidP="006C2E16">
      <w:pPr>
        <w:jc w:val="both"/>
        <w:rPr>
          <w:color w:val="000000"/>
          <w:sz w:val="24"/>
          <w:u w:val="single"/>
        </w:rPr>
      </w:pPr>
    </w:p>
    <w:p w14:paraId="64A7441A" w14:textId="77777777" w:rsidR="006D26D7" w:rsidRDefault="009A3DC4" w:rsidP="006C2E16">
      <w:pPr>
        <w:jc w:val="both"/>
        <w:rPr>
          <w:color w:val="000000"/>
          <w:sz w:val="24"/>
        </w:rPr>
      </w:pPr>
      <w:r>
        <w:rPr>
          <w:color w:val="000000"/>
          <w:sz w:val="24"/>
        </w:rPr>
        <w:t>Im</w:t>
      </w:r>
      <w:r w:rsidR="006D26D7">
        <w:rPr>
          <w:color w:val="000000"/>
          <w:sz w:val="24"/>
        </w:rPr>
        <w:t xml:space="preserve"> </w:t>
      </w:r>
      <w:r w:rsidR="001E6AE7">
        <w:rPr>
          <w:color w:val="000000"/>
          <w:sz w:val="24"/>
        </w:rPr>
        <w:t xml:space="preserve">AWO </w:t>
      </w:r>
      <w:r w:rsidR="006D26D7">
        <w:rPr>
          <w:color w:val="000000"/>
          <w:sz w:val="24"/>
        </w:rPr>
        <w:t xml:space="preserve">Seniorenzentrum </w:t>
      </w:r>
      <w:r w:rsidR="00CA1DD1">
        <w:rPr>
          <w:color w:val="000000"/>
          <w:sz w:val="24"/>
        </w:rPr>
        <w:t>Traunreut</w:t>
      </w:r>
      <w:r>
        <w:rPr>
          <w:color w:val="000000"/>
          <w:sz w:val="24"/>
        </w:rPr>
        <w:t xml:space="preserve"> werden folgende gerontopsychi</w:t>
      </w:r>
      <w:r w:rsidR="00D312A1">
        <w:rPr>
          <w:color w:val="000000"/>
          <w:sz w:val="24"/>
        </w:rPr>
        <w:t>atrischen Wohngruppen angeboten</w:t>
      </w:r>
      <w:r w:rsidR="006D26D7">
        <w:rPr>
          <w:color w:val="000000"/>
          <w:sz w:val="24"/>
        </w:rPr>
        <w:t>:</w:t>
      </w:r>
    </w:p>
    <w:p w14:paraId="7FEC942D" w14:textId="77777777" w:rsidR="006D26D7" w:rsidRDefault="006D26D7" w:rsidP="006C2E16">
      <w:pPr>
        <w:jc w:val="both"/>
        <w:rPr>
          <w:color w:val="000000"/>
          <w:sz w:val="24"/>
        </w:rPr>
      </w:pPr>
    </w:p>
    <w:p w14:paraId="31FD706B" w14:textId="77777777" w:rsidR="006D26D7" w:rsidRPr="00426082" w:rsidRDefault="00CA1DD1" w:rsidP="006C2E16">
      <w:pPr>
        <w:jc w:val="both"/>
        <w:rPr>
          <w:sz w:val="24"/>
        </w:rPr>
      </w:pPr>
      <w:r w:rsidRPr="00426082">
        <w:rPr>
          <w:sz w:val="24"/>
        </w:rPr>
        <w:t>Unsere beschütze Wohngruppe hat Platz für 18 Bewohner*innen.</w:t>
      </w:r>
    </w:p>
    <w:p w14:paraId="62CE8C44" w14:textId="77777777" w:rsidR="007B1FE0" w:rsidRDefault="007B1FE0" w:rsidP="006C2E16">
      <w:pPr>
        <w:jc w:val="both"/>
        <w:rPr>
          <w:color w:val="FF0000"/>
          <w:sz w:val="24"/>
        </w:rPr>
      </w:pPr>
    </w:p>
    <w:p w14:paraId="28E7ECEA" w14:textId="77777777" w:rsidR="00EE546F" w:rsidRDefault="00EE546F" w:rsidP="006C2E16">
      <w:pPr>
        <w:jc w:val="both"/>
        <w:rPr>
          <w:color w:val="000000"/>
          <w:sz w:val="24"/>
        </w:rPr>
      </w:pPr>
      <w:r>
        <w:rPr>
          <w:color w:val="000000"/>
          <w:sz w:val="24"/>
          <w:u w:val="single"/>
        </w:rPr>
        <w:t>zu 3.5</w:t>
      </w:r>
      <w:r w:rsidR="006D26D7" w:rsidRPr="00D76923">
        <w:rPr>
          <w:color w:val="000000"/>
          <w:sz w:val="24"/>
          <w:u w:val="single"/>
        </w:rPr>
        <w:t xml:space="preserve"> </w:t>
      </w:r>
      <w:r>
        <w:rPr>
          <w:color w:val="000000"/>
          <w:sz w:val="24"/>
          <w:u w:val="single"/>
        </w:rPr>
        <w:t>Bauliche Rahmenbedingungen</w:t>
      </w:r>
      <w:r>
        <w:rPr>
          <w:color w:val="000000"/>
          <w:sz w:val="24"/>
        </w:rPr>
        <w:t xml:space="preserve"> im</w:t>
      </w:r>
      <w:r w:rsidR="006D26D7">
        <w:rPr>
          <w:color w:val="000000"/>
          <w:sz w:val="24"/>
        </w:rPr>
        <w:t xml:space="preserve"> </w:t>
      </w:r>
      <w:r w:rsidR="001E6AE7">
        <w:rPr>
          <w:color w:val="000000"/>
          <w:sz w:val="24"/>
        </w:rPr>
        <w:t xml:space="preserve">AWO </w:t>
      </w:r>
      <w:r w:rsidR="006D26D7">
        <w:rPr>
          <w:color w:val="000000"/>
          <w:sz w:val="24"/>
        </w:rPr>
        <w:t xml:space="preserve">Seniorenzentrum </w:t>
      </w:r>
      <w:r w:rsidR="00CA1DD1">
        <w:rPr>
          <w:color w:val="000000"/>
          <w:sz w:val="24"/>
        </w:rPr>
        <w:t>Traunreut</w:t>
      </w:r>
      <w:r>
        <w:rPr>
          <w:color w:val="000000"/>
          <w:sz w:val="24"/>
        </w:rPr>
        <w:t>:</w:t>
      </w:r>
    </w:p>
    <w:p w14:paraId="6478892C" w14:textId="77777777" w:rsidR="00AF25DC" w:rsidRDefault="00AF25DC" w:rsidP="006C2E16">
      <w:pPr>
        <w:jc w:val="both"/>
        <w:rPr>
          <w:color w:val="000000"/>
          <w:sz w:val="24"/>
        </w:rPr>
      </w:pPr>
    </w:p>
    <w:p w14:paraId="7F3357B7" w14:textId="6AA22E90" w:rsidR="00704B76" w:rsidRPr="00013A84" w:rsidRDefault="00AF25DC" w:rsidP="006C2E16">
      <w:pPr>
        <w:jc w:val="both"/>
        <w:rPr>
          <w:sz w:val="24"/>
        </w:rPr>
      </w:pPr>
      <w:r w:rsidRPr="00426082">
        <w:rPr>
          <w:sz w:val="24"/>
        </w:rPr>
        <w:t>Unser Wohnbereich hat 4 Einzelzimmer und 7 Doppelzimmer. Der Speiseraum ist Lichtdurchflutet. Der Flur hat eine k</w:t>
      </w:r>
      <w:r w:rsidR="00F5149A" w:rsidRPr="00426082">
        <w:rPr>
          <w:sz w:val="24"/>
        </w:rPr>
        <w:t xml:space="preserve">leine Sitzecke, die zum Verweilen einlädt. In diesem Gang sind Aromadiffuser </w:t>
      </w:r>
      <w:r w:rsidR="00426082" w:rsidRPr="00426082">
        <w:rPr>
          <w:sz w:val="24"/>
        </w:rPr>
        <w:t xml:space="preserve">verteilt, welche mit naturbelassenen Aromaölen und </w:t>
      </w:r>
      <w:r w:rsidR="00F5149A" w:rsidRPr="00426082">
        <w:rPr>
          <w:sz w:val="24"/>
        </w:rPr>
        <w:t>gutriechende Düfte verteilen.</w:t>
      </w:r>
      <w:r w:rsidR="00F5149A" w:rsidRPr="00013A84">
        <w:rPr>
          <w:sz w:val="24"/>
        </w:rPr>
        <w:t xml:space="preserve"> </w:t>
      </w:r>
      <w:r w:rsidR="00013A84" w:rsidRPr="00013A84">
        <w:rPr>
          <w:sz w:val="24"/>
        </w:rPr>
        <w:t xml:space="preserve">Integrierte </w:t>
      </w:r>
      <w:r w:rsidR="00F5149A" w:rsidRPr="00013A84">
        <w:rPr>
          <w:sz w:val="24"/>
        </w:rPr>
        <w:t xml:space="preserve"> </w:t>
      </w:r>
      <w:r w:rsidR="00013A84" w:rsidRPr="00013A84">
        <w:rPr>
          <w:sz w:val="24"/>
        </w:rPr>
        <w:t>Musikbox spielen im Hintergrund beruhigende Klänge.</w:t>
      </w:r>
    </w:p>
    <w:p w14:paraId="6FB8F58C" w14:textId="77777777" w:rsidR="007B1FE0" w:rsidRDefault="007B1FE0" w:rsidP="006C2E16">
      <w:pPr>
        <w:jc w:val="both"/>
        <w:rPr>
          <w:color w:val="FF0000"/>
          <w:sz w:val="24"/>
        </w:rPr>
      </w:pPr>
    </w:p>
    <w:p w14:paraId="25B0F59F" w14:textId="6AE129C5" w:rsidR="007B1FE0" w:rsidRPr="00013A84" w:rsidRDefault="007B1FE0" w:rsidP="006C2E16">
      <w:pPr>
        <w:jc w:val="both"/>
        <w:rPr>
          <w:sz w:val="24"/>
        </w:rPr>
      </w:pPr>
      <w:r w:rsidRPr="00013A84">
        <w:rPr>
          <w:sz w:val="24"/>
        </w:rPr>
        <w:t>Am</w:t>
      </w:r>
      <w:r w:rsidR="00013A84" w:rsidRPr="00013A84">
        <w:rPr>
          <w:sz w:val="24"/>
        </w:rPr>
        <w:t xml:space="preserve"> Eingang des Wohnbereiches befindet sich unser</w:t>
      </w:r>
      <w:r w:rsidR="00AF25DC" w:rsidRPr="00013A84">
        <w:rPr>
          <w:sz w:val="24"/>
        </w:rPr>
        <w:t xml:space="preserve"> </w:t>
      </w:r>
      <w:r w:rsidRPr="00013A84">
        <w:rPr>
          <w:sz w:val="24"/>
        </w:rPr>
        <w:t xml:space="preserve">sog. </w:t>
      </w:r>
      <w:r w:rsidR="00013A84" w:rsidRPr="00013A84">
        <w:rPr>
          <w:sz w:val="24"/>
        </w:rPr>
        <w:t>„</w:t>
      </w:r>
      <w:r w:rsidR="00AF25DC" w:rsidRPr="00013A84">
        <w:rPr>
          <w:sz w:val="24"/>
        </w:rPr>
        <w:t>Wohnzimmer</w:t>
      </w:r>
      <w:r w:rsidR="00013A84" w:rsidRPr="00013A84">
        <w:rPr>
          <w:sz w:val="24"/>
        </w:rPr>
        <w:t>“. Hier soll</w:t>
      </w:r>
      <w:r w:rsidRPr="00013A84">
        <w:rPr>
          <w:sz w:val="24"/>
        </w:rPr>
        <w:t xml:space="preserve"> eine Sitzecke </w:t>
      </w:r>
      <w:r w:rsidR="00013A84" w:rsidRPr="00013A84">
        <w:rPr>
          <w:sz w:val="24"/>
        </w:rPr>
        <w:t>zum Verweilen einladen</w:t>
      </w:r>
      <w:r w:rsidRPr="00013A84">
        <w:rPr>
          <w:sz w:val="24"/>
        </w:rPr>
        <w:t>. In diesem Raum können in gemütlicher Atmosphäre Beschäftigungsangebote stattfinden oder dies als ruhiger Rückzugsraum für die</w:t>
      </w:r>
      <w:r w:rsidR="002B5A9D" w:rsidRPr="00013A84">
        <w:rPr>
          <w:sz w:val="24"/>
        </w:rPr>
        <w:t xml:space="preserve"> Bewohner*innen genutzt werden.</w:t>
      </w:r>
    </w:p>
    <w:p w14:paraId="10CB8EAF" w14:textId="77777777" w:rsidR="002B5A9D" w:rsidRPr="0050768E" w:rsidRDefault="002B5A9D" w:rsidP="006C2E16">
      <w:pPr>
        <w:jc w:val="both"/>
        <w:rPr>
          <w:sz w:val="24"/>
        </w:rPr>
      </w:pPr>
    </w:p>
    <w:p w14:paraId="6C2D92B5" w14:textId="591B124C" w:rsidR="00AF25DC" w:rsidRPr="0050768E" w:rsidRDefault="00AF25DC" w:rsidP="006C2E16">
      <w:pPr>
        <w:jc w:val="both"/>
        <w:rPr>
          <w:sz w:val="24"/>
        </w:rPr>
      </w:pPr>
      <w:r w:rsidRPr="0050768E">
        <w:rPr>
          <w:sz w:val="24"/>
        </w:rPr>
        <w:t xml:space="preserve">Unser Gerontogarten ist eingezäunt und hat einen </w:t>
      </w:r>
      <w:r w:rsidR="00DB6077" w:rsidRPr="0050768E">
        <w:rPr>
          <w:sz w:val="24"/>
        </w:rPr>
        <w:t>Rundgang über die gesamte Längsseite</w:t>
      </w:r>
      <w:r w:rsidRPr="0050768E">
        <w:rPr>
          <w:sz w:val="24"/>
        </w:rPr>
        <w:t xml:space="preserve"> der Einrichtung. </w:t>
      </w:r>
      <w:r w:rsidR="00DB6077" w:rsidRPr="0050768E">
        <w:rPr>
          <w:sz w:val="24"/>
        </w:rPr>
        <w:t xml:space="preserve">Innerhalb des Gartenbereiches befindet sich ein Pavillon mit Sitzmöglichkeiten, </w:t>
      </w:r>
      <w:r w:rsidR="005F5878">
        <w:rPr>
          <w:sz w:val="24"/>
        </w:rPr>
        <w:t xml:space="preserve">ein </w:t>
      </w:r>
      <w:r w:rsidR="00DB6077" w:rsidRPr="0050768E">
        <w:rPr>
          <w:sz w:val="24"/>
        </w:rPr>
        <w:t>Sportgerät für Übungen im Oberkörperbereich und Hochbeete. Letztere werden durch den Sozialdienst, gemeinsam mit den Bewohner*innen, bepflanzt und gepflegt.</w:t>
      </w:r>
      <w:r w:rsidR="002B5A9D" w:rsidRPr="0050768E">
        <w:rPr>
          <w:sz w:val="24"/>
        </w:rPr>
        <w:t xml:space="preserve"> </w:t>
      </w:r>
      <w:r w:rsidR="00013A84" w:rsidRPr="0050768E">
        <w:rPr>
          <w:sz w:val="24"/>
        </w:rPr>
        <w:t xml:space="preserve">Für die Sinnesanregung befindet sich auf dem Weg ein </w:t>
      </w:r>
      <w:r w:rsidR="002B5A9D" w:rsidRPr="0050768E">
        <w:rPr>
          <w:sz w:val="24"/>
        </w:rPr>
        <w:t>Bambus</w:t>
      </w:r>
      <w:r w:rsidR="00013A84" w:rsidRPr="0050768E">
        <w:rPr>
          <w:sz w:val="24"/>
        </w:rPr>
        <w:t>klanginstrument</w:t>
      </w:r>
      <w:r w:rsidR="002B5A9D" w:rsidRPr="0050768E">
        <w:rPr>
          <w:sz w:val="24"/>
        </w:rPr>
        <w:t xml:space="preserve">. </w:t>
      </w:r>
    </w:p>
    <w:p w14:paraId="2B62205E" w14:textId="77777777" w:rsidR="003C6DF9" w:rsidRPr="0050768E" w:rsidRDefault="003C6DF9" w:rsidP="006C2E16">
      <w:pPr>
        <w:jc w:val="both"/>
        <w:rPr>
          <w:sz w:val="24"/>
        </w:rPr>
      </w:pPr>
    </w:p>
    <w:p w14:paraId="6E807E4D" w14:textId="77777777" w:rsidR="00013A84" w:rsidRPr="0050768E" w:rsidRDefault="003C6DF9" w:rsidP="006C2E16">
      <w:pPr>
        <w:jc w:val="both"/>
        <w:rPr>
          <w:sz w:val="24"/>
        </w:rPr>
      </w:pPr>
      <w:r w:rsidRPr="0050768E">
        <w:rPr>
          <w:sz w:val="24"/>
        </w:rPr>
        <w:t xml:space="preserve">Die Mitarbeiter*innen des Sozialdienstes </w:t>
      </w:r>
      <w:r w:rsidR="00013A84" w:rsidRPr="0050768E">
        <w:rPr>
          <w:sz w:val="24"/>
        </w:rPr>
        <w:t xml:space="preserve">in Zusammenarbeit mit den Pflegekräften des Wohnbereiches </w:t>
      </w:r>
      <w:r w:rsidRPr="0050768E">
        <w:rPr>
          <w:sz w:val="24"/>
        </w:rPr>
        <w:t xml:space="preserve">bereiten für jede Woche ein </w:t>
      </w:r>
      <w:r w:rsidR="00013A84" w:rsidRPr="0050768E">
        <w:rPr>
          <w:sz w:val="24"/>
        </w:rPr>
        <w:t>„Wochenmotto“ vor</w:t>
      </w:r>
      <w:r w:rsidRPr="0050768E">
        <w:rPr>
          <w:sz w:val="24"/>
        </w:rPr>
        <w:t>, welches vom gesamten Personal in der Arbeit mit den Bewohne</w:t>
      </w:r>
      <w:r w:rsidR="00013A84" w:rsidRPr="0050768E">
        <w:rPr>
          <w:sz w:val="24"/>
        </w:rPr>
        <w:t>r*innen aufgegriffen wird. Das Wochenmotto, z.B. Zitrone, soll</w:t>
      </w:r>
      <w:r w:rsidR="00A27E61" w:rsidRPr="0050768E">
        <w:rPr>
          <w:sz w:val="24"/>
        </w:rPr>
        <w:t xml:space="preserve"> in den allumfassenden Alltag (z.B. Speiseversorgung, Beschäftigungsangebote oder in den pflegerischen Handlungen) integriert werden. Die Transparenz des Wochenmottos ist für Angehörige und Besucher*innen sichergestellt.</w:t>
      </w:r>
    </w:p>
    <w:p w14:paraId="527A4D1A" w14:textId="77777777" w:rsidR="00013A84" w:rsidRDefault="00013A84" w:rsidP="006C2E16">
      <w:pPr>
        <w:jc w:val="both"/>
        <w:rPr>
          <w:color w:val="FF0000"/>
          <w:sz w:val="24"/>
        </w:rPr>
      </w:pPr>
    </w:p>
    <w:p w14:paraId="38ECC579" w14:textId="77777777" w:rsidR="006E21DB" w:rsidRDefault="001971A2" w:rsidP="006C2E16">
      <w:pPr>
        <w:jc w:val="both"/>
        <w:rPr>
          <w:color w:val="FF0000"/>
          <w:sz w:val="24"/>
        </w:rPr>
      </w:pPr>
      <w:r w:rsidRPr="00F173E9">
        <w:rPr>
          <w:sz w:val="24"/>
        </w:rPr>
        <w:lastRenderedPageBreak/>
        <w:t xml:space="preserve">Im Beschützenden Wohnbereich </w:t>
      </w:r>
      <w:r w:rsidR="0050768E" w:rsidRPr="00F173E9">
        <w:rPr>
          <w:sz w:val="24"/>
        </w:rPr>
        <w:t>wird stetig versucht,</w:t>
      </w:r>
      <w:r w:rsidRPr="00F173E9">
        <w:rPr>
          <w:sz w:val="24"/>
        </w:rPr>
        <w:t xml:space="preserve"> </w:t>
      </w:r>
      <w:r w:rsidR="0050768E" w:rsidRPr="00F173E9">
        <w:rPr>
          <w:sz w:val="24"/>
        </w:rPr>
        <w:t xml:space="preserve">die Soziale Betreuung vormittags und nachmittags </w:t>
      </w:r>
      <w:r w:rsidR="00F173E9">
        <w:rPr>
          <w:sz w:val="24"/>
        </w:rPr>
        <w:t xml:space="preserve">gleichermaßen </w:t>
      </w:r>
      <w:r w:rsidR="0050768E" w:rsidRPr="00F173E9">
        <w:rPr>
          <w:sz w:val="24"/>
        </w:rPr>
        <w:t>sicherzustellen.</w:t>
      </w:r>
      <w:r w:rsidR="0050768E" w:rsidRPr="006E21DB">
        <w:rPr>
          <w:sz w:val="24"/>
        </w:rPr>
        <w:t xml:space="preserve"> </w:t>
      </w:r>
      <w:r w:rsidR="0045261F" w:rsidRPr="006E21DB">
        <w:rPr>
          <w:sz w:val="24"/>
        </w:rPr>
        <w:t xml:space="preserve">Dies hat den Hintergrund, dass </w:t>
      </w:r>
      <w:r w:rsidR="006E21DB" w:rsidRPr="006E21DB">
        <w:rPr>
          <w:sz w:val="24"/>
        </w:rPr>
        <w:t>die Bewohner*innen aufgrund ihres Krankheitsbildes einer allumfassenden Betreuung bedürfen.</w:t>
      </w:r>
    </w:p>
    <w:p w14:paraId="6E60836D" w14:textId="77777777" w:rsidR="00EE546F" w:rsidRDefault="00EE546F" w:rsidP="006C2E16">
      <w:pPr>
        <w:jc w:val="both"/>
        <w:rPr>
          <w:color w:val="000000"/>
          <w:sz w:val="24"/>
        </w:rPr>
      </w:pPr>
    </w:p>
    <w:p w14:paraId="079EEFF3" w14:textId="77777777" w:rsidR="00EE546F" w:rsidRDefault="004D34C7" w:rsidP="006C2E16">
      <w:pPr>
        <w:jc w:val="both"/>
        <w:rPr>
          <w:color w:val="000000"/>
          <w:sz w:val="24"/>
          <w:u w:val="single"/>
        </w:rPr>
      </w:pPr>
      <w:r>
        <w:rPr>
          <w:color w:val="000000"/>
          <w:sz w:val="24"/>
          <w:u w:val="single"/>
        </w:rPr>
        <w:t>Besonderheiten</w:t>
      </w:r>
    </w:p>
    <w:p w14:paraId="776800C9" w14:textId="77777777" w:rsidR="00AF25DC" w:rsidRPr="002E65E5" w:rsidRDefault="00AF25DC" w:rsidP="006C2E16">
      <w:pPr>
        <w:jc w:val="both"/>
        <w:rPr>
          <w:sz w:val="24"/>
          <w:u w:val="single"/>
        </w:rPr>
      </w:pPr>
    </w:p>
    <w:p w14:paraId="6BF3121B" w14:textId="77777777" w:rsidR="00AF25DC" w:rsidRDefault="00F5149A" w:rsidP="006C2E16">
      <w:pPr>
        <w:jc w:val="both"/>
        <w:rPr>
          <w:sz w:val="24"/>
        </w:rPr>
      </w:pPr>
      <w:r w:rsidRPr="002E65E5">
        <w:rPr>
          <w:sz w:val="24"/>
        </w:rPr>
        <w:t>Die Beleuchtung im Gang des Wohnbereiches passt ihre Lichtstärke und Farbe der Tageszeit an. So ist morgens ein helleres Licht mit mehr Blautönen eingestellt, das eine aktivierende Wirkung auf die Bewohner*innen haben soll, wohingegen abends und in der Nacht ein gedimmtes Licht hinterlegt ist, welches beruhigend und schlaffördernd wirken soll.</w:t>
      </w:r>
      <w:r w:rsidR="002B5A9D" w:rsidRPr="002E65E5">
        <w:rPr>
          <w:sz w:val="24"/>
        </w:rPr>
        <w:t xml:space="preserve"> Dam</w:t>
      </w:r>
      <w:r w:rsidR="002E65E5" w:rsidRPr="002E65E5">
        <w:rPr>
          <w:sz w:val="24"/>
        </w:rPr>
        <w:t>it soll der Sonnenaufgang und Sonnenuntergang simuliert werden.</w:t>
      </w:r>
    </w:p>
    <w:p w14:paraId="670A9602" w14:textId="77777777" w:rsidR="002E65E5" w:rsidRDefault="002E65E5" w:rsidP="006C2E16">
      <w:pPr>
        <w:jc w:val="both"/>
        <w:rPr>
          <w:sz w:val="24"/>
        </w:rPr>
      </w:pPr>
    </w:p>
    <w:p w14:paraId="1C29C2D7" w14:textId="77777777" w:rsidR="002E65E5" w:rsidRDefault="002E65E5" w:rsidP="006C2E16">
      <w:pPr>
        <w:jc w:val="both"/>
        <w:rPr>
          <w:sz w:val="24"/>
        </w:rPr>
      </w:pPr>
      <w:r>
        <w:rPr>
          <w:sz w:val="24"/>
        </w:rPr>
        <w:t>Weitere Besonderheiten sind:</w:t>
      </w:r>
    </w:p>
    <w:p w14:paraId="09246C1B" w14:textId="77777777" w:rsidR="002E65E5" w:rsidRDefault="002E65E5" w:rsidP="006C2E16">
      <w:pPr>
        <w:jc w:val="both"/>
        <w:rPr>
          <w:sz w:val="24"/>
        </w:rPr>
      </w:pPr>
    </w:p>
    <w:p w14:paraId="5553EB8C" w14:textId="19754216" w:rsidR="002E65E5" w:rsidRDefault="002E65E5" w:rsidP="006C2E16">
      <w:pPr>
        <w:numPr>
          <w:ilvl w:val="0"/>
          <w:numId w:val="7"/>
        </w:numPr>
        <w:jc w:val="both"/>
        <w:rPr>
          <w:sz w:val="24"/>
        </w:rPr>
      </w:pPr>
      <w:r>
        <w:rPr>
          <w:sz w:val="24"/>
        </w:rPr>
        <w:t>B</w:t>
      </w:r>
      <w:r w:rsidR="00004DC7">
        <w:rPr>
          <w:sz w:val="24"/>
        </w:rPr>
        <w:t>ü</w:t>
      </w:r>
      <w:r>
        <w:rPr>
          <w:sz w:val="24"/>
        </w:rPr>
        <w:t>ch</w:t>
      </w:r>
      <w:r w:rsidR="00004DC7">
        <w:rPr>
          <w:sz w:val="24"/>
        </w:rPr>
        <w:t>er</w:t>
      </w:r>
      <w:r>
        <w:rPr>
          <w:sz w:val="24"/>
        </w:rPr>
        <w:t>ecke im „Wohnzimmer“</w:t>
      </w:r>
    </w:p>
    <w:p w14:paraId="0F804C5A" w14:textId="77777777" w:rsidR="002E65E5" w:rsidRDefault="002E65E5" w:rsidP="006C2E16">
      <w:pPr>
        <w:numPr>
          <w:ilvl w:val="0"/>
          <w:numId w:val="7"/>
        </w:numPr>
        <w:jc w:val="both"/>
        <w:rPr>
          <w:sz w:val="24"/>
        </w:rPr>
      </w:pPr>
      <w:r>
        <w:rPr>
          <w:sz w:val="24"/>
        </w:rPr>
        <w:t>Holzmotorik-Spiele im Gang</w:t>
      </w:r>
    </w:p>
    <w:p w14:paraId="47FDE127" w14:textId="77777777" w:rsidR="002E65E5" w:rsidRDefault="002E65E5" w:rsidP="006C2E16">
      <w:pPr>
        <w:numPr>
          <w:ilvl w:val="0"/>
          <w:numId w:val="7"/>
        </w:numPr>
        <w:jc w:val="both"/>
        <w:rPr>
          <w:sz w:val="24"/>
        </w:rPr>
      </w:pPr>
      <w:r>
        <w:rPr>
          <w:sz w:val="24"/>
        </w:rPr>
        <w:t>Gartenliegen als Rückzugsmöglichkeit</w:t>
      </w:r>
    </w:p>
    <w:p w14:paraId="71B36171" w14:textId="4A1EE206" w:rsidR="002E65E5" w:rsidRDefault="002E65E5" w:rsidP="006C2E16">
      <w:pPr>
        <w:numPr>
          <w:ilvl w:val="0"/>
          <w:numId w:val="7"/>
        </w:numPr>
        <w:jc w:val="both"/>
        <w:rPr>
          <w:sz w:val="24"/>
        </w:rPr>
      </w:pPr>
      <w:r>
        <w:rPr>
          <w:sz w:val="24"/>
        </w:rPr>
        <w:t xml:space="preserve">Spielekonsole „Wii“ zur </w:t>
      </w:r>
      <w:r w:rsidR="00004DC7">
        <w:rPr>
          <w:sz w:val="24"/>
        </w:rPr>
        <w:t>Motorik Förderung</w:t>
      </w:r>
    </w:p>
    <w:p w14:paraId="09AE28CF" w14:textId="77777777" w:rsidR="002E65E5" w:rsidRDefault="002E65E5" w:rsidP="006C2E16">
      <w:pPr>
        <w:numPr>
          <w:ilvl w:val="0"/>
          <w:numId w:val="7"/>
        </w:numPr>
        <w:jc w:val="both"/>
        <w:rPr>
          <w:sz w:val="24"/>
        </w:rPr>
      </w:pPr>
      <w:r>
        <w:rPr>
          <w:sz w:val="24"/>
        </w:rPr>
        <w:t>Puppen- und schnurrende Therapiekatze</w:t>
      </w:r>
    </w:p>
    <w:p w14:paraId="7960514E" w14:textId="77777777" w:rsidR="002E65E5" w:rsidRDefault="002E65E5" w:rsidP="006C2E16">
      <w:pPr>
        <w:numPr>
          <w:ilvl w:val="0"/>
          <w:numId w:val="7"/>
        </w:numPr>
        <w:jc w:val="both"/>
        <w:rPr>
          <w:sz w:val="24"/>
        </w:rPr>
      </w:pPr>
      <w:r>
        <w:rPr>
          <w:sz w:val="24"/>
        </w:rPr>
        <w:t>„Riechbox“ mit Aromaölen</w:t>
      </w:r>
    </w:p>
    <w:p w14:paraId="7F1C21CE" w14:textId="77777777" w:rsidR="006D26D7" w:rsidRDefault="002E65E5" w:rsidP="006C2E16">
      <w:pPr>
        <w:numPr>
          <w:ilvl w:val="0"/>
          <w:numId w:val="7"/>
        </w:numPr>
        <w:jc w:val="both"/>
        <w:rPr>
          <w:sz w:val="24"/>
        </w:rPr>
      </w:pPr>
      <w:r>
        <w:rPr>
          <w:sz w:val="24"/>
        </w:rPr>
        <w:t>Backen und Kochen gemeinsam mit den Bewohner*innen</w:t>
      </w:r>
    </w:p>
    <w:p w14:paraId="21110E8A" w14:textId="7E5CCB87" w:rsidR="00004DC7" w:rsidRPr="002E65E5" w:rsidRDefault="00004DC7" w:rsidP="006C2E16">
      <w:pPr>
        <w:numPr>
          <w:ilvl w:val="0"/>
          <w:numId w:val="7"/>
        </w:numPr>
        <w:jc w:val="both"/>
        <w:rPr>
          <w:sz w:val="24"/>
        </w:rPr>
      </w:pPr>
      <w:r>
        <w:rPr>
          <w:sz w:val="24"/>
        </w:rPr>
        <w:t>Hochbeete im Garten</w:t>
      </w:r>
    </w:p>
    <w:sectPr w:rsidR="00004DC7" w:rsidRPr="002E65E5" w:rsidSect="00415E8D">
      <w:headerReference w:type="default" r:id="rId8"/>
      <w:footerReference w:type="default" r:id="rId9"/>
      <w:headerReference w:type="first" r:id="rId10"/>
      <w:footerReference w:type="first" r:id="rId11"/>
      <w:pgSz w:w="11906" w:h="16838"/>
      <w:pgMar w:top="1417" w:right="1133" w:bottom="1134"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4585" w14:textId="77777777" w:rsidR="00186E13" w:rsidRDefault="00186E13">
      <w:r>
        <w:separator/>
      </w:r>
    </w:p>
  </w:endnote>
  <w:endnote w:type="continuationSeparator" w:id="0">
    <w:p w14:paraId="58E0CA9E" w14:textId="77777777" w:rsidR="00186E13" w:rsidRDefault="0018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157"/>
      <w:gridCol w:w="2157"/>
      <w:gridCol w:w="2157"/>
      <w:gridCol w:w="1584"/>
      <w:gridCol w:w="1584"/>
    </w:tblGrid>
    <w:tr w:rsidR="006C2E16" w14:paraId="508C3DD7" w14:textId="77777777" w:rsidTr="00005CE7">
      <w:trPr>
        <w:cantSplit/>
      </w:trPr>
      <w:tc>
        <w:tcPr>
          <w:tcW w:w="2157" w:type="dxa"/>
          <w:tcBorders>
            <w:bottom w:val="nil"/>
          </w:tcBorders>
        </w:tcPr>
        <w:p w14:paraId="542BBDA5" w14:textId="77777777" w:rsidR="006C2E16" w:rsidRDefault="006C2E16" w:rsidP="006C2E16">
          <w:pPr>
            <w:rPr>
              <w:sz w:val="16"/>
            </w:rPr>
          </w:pPr>
          <w:r>
            <w:rPr>
              <w:sz w:val="16"/>
            </w:rPr>
            <w:t>Erstellung:</w:t>
          </w:r>
        </w:p>
      </w:tc>
      <w:tc>
        <w:tcPr>
          <w:tcW w:w="2157" w:type="dxa"/>
          <w:tcBorders>
            <w:bottom w:val="nil"/>
          </w:tcBorders>
        </w:tcPr>
        <w:p w14:paraId="2D17464C" w14:textId="77777777" w:rsidR="006C2E16" w:rsidRDefault="006C2E16" w:rsidP="006C2E16">
          <w:pPr>
            <w:rPr>
              <w:sz w:val="16"/>
            </w:rPr>
          </w:pPr>
          <w:r>
            <w:rPr>
              <w:sz w:val="16"/>
            </w:rPr>
            <w:t>Formale Prüfung (QM):</w:t>
          </w:r>
        </w:p>
      </w:tc>
      <w:tc>
        <w:tcPr>
          <w:tcW w:w="2157" w:type="dxa"/>
          <w:tcBorders>
            <w:bottom w:val="nil"/>
          </w:tcBorders>
        </w:tcPr>
        <w:p w14:paraId="70F0A5E7" w14:textId="77777777" w:rsidR="006C2E16" w:rsidRDefault="006C2E16" w:rsidP="006C2E16">
          <w:pPr>
            <w:rPr>
              <w:sz w:val="16"/>
            </w:rPr>
          </w:pPr>
          <w:r>
            <w:rPr>
              <w:sz w:val="16"/>
            </w:rPr>
            <w:t>Freigabe:</w:t>
          </w:r>
        </w:p>
      </w:tc>
      <w:tc>
        <w:tcPr>
          <w:tcW w:w="1584" w:type="dxa"/>
          <w:tcBorders>
            <w:bottom w:val="nil"/>
          </w:tcBorders>
        </w:tcPr>
        <w:p w14:paraId="5B197605" w14:textId="77777777" w:rsidR="006C2E16" w:rsidRDefault="006C2E16" w:rsidP="006C2E16">
          <w:pPr>
            <w:rPr>
              <w:sz w:val="16"/>
            </w:rPr>
          </w:pPr>
          <w:r>
            <w:rPr>
              <w:sz w:val="16"/>
            </w:rPr>
            <w:t>Freigabedatum:</w:t>
          </w:r>
        </w:p>
      </w:tc>
      <w:tc>
        <w:tcPr>
          <w:tcW w:w="1584" w:type="dxa"/>
          <w:tcBorders>
            <w:bottom w:val="nil"/>
          </w:tcBorders>
        </w:tcPr>
        <w:p w14:paraId="7AD17541" w14:textId="77777777" w:rsidR="006C2E16" w:rsidRDefault="006C2E16" w:rsidP="006C2E16">
          <w:pPr>
            <w:rPr>
              <w:sz w:val="16"/>
            </w:rPr>
          </w:pPr>
          <w:r>
            <w:rPr>
              <w:sz w:val="16"/>
            </w:rPr>
            <w:t>Version:</w:t>
          </w:r>
        </w:p>
      </w:tc>
    </w:tr>
    <w:tr w:rsidR="006C2E16" w14:paraId="6A292859" w14:textId="77777777" w:rsidTr="00005CE7">
      <w:trPr>
        <w:cantSplit/>
      </w:trPr>
      <w:tc>
        <w:tcPr>
          <w:tcW w:w="2157" w:type="dxa"/>
          <w:tcBorders>
            <w:top w:val="nil"/>
          </w:tcBorders>
        </w:tcPr>
        <w:p w14:paraId="2F2D4B6E" w14:textId="77777777" w:rsidR="006C2E16" w:rsidRDefault="006C2E16" w:rsidP="006C2E16">
          <w:pPr>
            <w:rPr>
              <w:sz w:val="16"/>
            </w:rPr>
          </w:pPr>
          <w:r>
            <w:rPr>
              <w:sz w:val="16"/>
            </w:rPr>
            <w:t>Herr Singer / Frau Hogan</w:t>
          </w:r>
        </w:p>
      </w:tc>
      <w:tc>
        <w:tcPr>
          <w:tcW w:w="2157" w:type="dxa"/>
          <w:tcBorders>
            <w:top w:val="nil"/>
          </w:tcBorders>
        </w:tcPr>
        <w:p w14:paraId="77B38B22" w14:textId="77777777" w:rsidR="006C2E16" w:rsidRDefault="006C2E16" w:rsidP="006C2E16">
          <w:pPr>
            <w:rPr>
              <w:sz w:val="16"/>
            </w:rPr>
          </w:pPr>
          <w:r>
            <w:rPr>
              <w:sz w:val="16"/>
            </w:rPr>
            <w:t>Herr Singer</w:t>
          </w:r>
        </w:p>
      </w:tc>
      <w:tc>
        <w:tcPr>
          <w:tcW w:w="2157" w:type="dxa"/>
          <w:tcBorders>
            <w:top w:val="nil"/>
          </w:tcBorders>
        </w:tcPr>
        <w:p w14:paraId="3DED7ED4" w14:textId="77777777" w:rsidR="006C2E16" w:rsidRDefault="006C2E16" w:rsidP="006C2E16">
          <w:pPr>
            <w:rPr>
              <w:sz w:val="16"/>
            </w:rPr>
          </w:pPr>
          <w:r>
            <w:rPr>
              <w:sz w:val="16"/>
            </w:rPr>
            <w:t>Frau Oster</w:t>
          </w:r>
        </w:p>
      </w:tc>
      <w:tc>
        <w:tcPr>
          <w:tcW w:w="1584" w:type="dxa"/>
          <w:tcBorders>
            <w:top w:val="nil"/>
          </w:tcBorders>
        </w:tcPr>
        <w:p w14:paraId="5B275F02" w14:textId="151A1A4B" w:rsidR="006C2E16" w:rsidRDefault="003926C4" w:rsidP="006C2E16">
          <w:pPr>
            <w:rPr>
              <w:sz w:val="16"/>
            </w:rPr>
          </w:pPr>
          <w:r>
            <w:rPr>
              <w:sz w:val="16"/>
            </w:rPr>
            <w:t>01.09.2023</w:t>
          </w:r>
        </w:p>
      </w:tc>
      <w:tc>
        <w:tcPr>
          <w:tcW w:w="1584" w:type="dxa"/>
          <w:tcBorders>
            <w:top w:val="nil"/>
          </w:tcBorders>
        </w:tcPr>
        <w:p w14:paraId="1074C152" w14:textId="77777777" w:rsidR="006C2E16" w:rsidRDefault="006C2E16" w:rsidP="006C2E16">
          <w:pPr>
            <w:rPr>
              <w:sz w:val="16"/>
            </w:rPr>
          </w:pPr>
          <w:r>
            <w:rPr>
              <w:sz w:val="16"/>
            </w:rPr>
            <w:t>1</w:t>
          </w:r>
        </w:p>
      </w:tc>
    </w:tr>
    <w:tr w:rsidR="006C2E16" w14:paraId="70F023B5" w14:textId="77777777" w:rsidTr="00005CE7">
      <w:trPr>
        <w:cantSplit/>
      </w:trPr>
      <w:tc>
        <w:tcPr>
          <w:tcW w:w="9639" w:type="dxa"/>
          <w:gridSpan w:val="5"/>
        </w:tcPr>
        <w:p w14:paraId="47FDDC10" w14:textId="77777777" w:rsidR="006C2E16" w:rsidRDefault="006C2E16" w:rsidP="006C2E16">
          <w:pPr>
            <w:rPr>
              <w:sz w:val="16"/>
            </w:rPr>
          </w:pPr>
          <w:r>
            <w:rPr>
              <w:sz w:val="16"/>
            </w:rPr>
            <w:t xml:space="preserve">Dateiname: </w:t>
          </w:r>
          <w:r w:rsidRPr="006C2E16">
            <w:rPr>
              <w:sz w:val="16"/>
            </w:rPr>
            <w:t>III-1.3. ER-K 4</w:t>
          </w:r>
          <w:r>
            <w:rPr>
              <w:sz w:val="16"/>
            </w:rPr>
            <w:t>_ Konzept Gerontopsychiatrische Wohngruppen</w:t>
          </w:r>
        </w:p>
      </w:tc>
    </w:tr>
  </w:tbl>
  <w:p w14:paraId="4796C50C" w14:textId="77777777" w:rsidR="00041B51" w:rsidRDefault="00041B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3EF6" w14:textId="77777777" w:rsidR="00415E8D" w:rsidRDefault="00004DC7">
    <w:pPr>
      <w:pStyle w:val="Fuzeile"/>
    </w:pPr>
    <w:r>
      <w:rPr>
        <w:noProof/>
      </w:rPr>
      <w:pict w14:anchorId="53A0F4B3">
        <v:shapetype id="_x0000_t202" coordsize="21600,21600" o:spt="202" path="m,l,21600r21600,l21600,xe">
          <v:stroke joinstyle="miter"/>
          <v:path gradientshapeok="t" o:connecttype="rect"/>
        </v:shapetype>
        <v:shape id="_x0000_s2052" type="#_x0000_t202" style="position:absolute;margin-left:-4pt;margin-top:-25.35pt;width:229.2pt;height:40.8pt;z-index:251658752" filled="f" stroked="f">
          <v:textbox>
            <w:txbxContent>
              <w:p w14:paraId="0B99BB26" w14:textId="77777777" w:rsidR="00415E8D" w:rsidRPr="002B3000" w:rsidRDefault="00415E8D" w:rsidP="002B3000">
                <w:pPr>
                  <w:spacing w:after="60"/>
                  <w:rPr>
                    <w:rFonts w:cs="Arial"/>
                    <w:color w:val="FFFFFF"/>
                  </w:rPr>
                </w:pPr>
                <w:r w:rsidRPr="002B3000">
                  <w:rPr>
                    <w:rFonts w:cs="Arial"/>
                    <w:color w:val="FFFFFF"/>
                  </w:rPr>
                  <w:t xml:space="preserve">AWO-Bezirksverband Oberbayern e.V. </w:t>
                </w:r>
              </w:p>
              <w:p w14:paraId="23AD4DB0" w14:textId="77777777" w:rsidR="00415E8D" w:rsidRPr="002B3000" w:rsidRDefault="00415E8D" w:rsidP="002B3000">
                <w:pPr>
                  <w:spacing w:after="60"/>
                  <w:rPr>
                    <w:rFonts w:cs="Arial"/>
                    <w:color w:val="FFFFFF"/>
                  </w:rPr>
                </w:pPr>
                <w:r w:rsidRPr="002B3000">
                  <w:rPr>
                    <w:rFonts w:cs="Arial"/>
                    <w:color w:val="FFFFFF"/>
                  </w:rPr>
                  <w:t>Edelsbergstr. 10 80686 München</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9E16E" w14:textId="77777777" w:rsidR="00186E13" w:rsidRDefault="00186E13">
      <w:r>
        <w:separator/>
      </w:r>
    </w:p>
  </w:footnote>
  <w:footnote w:type="continuationSeparator" w:id="0">
    <w:p w14:paraId="558C5ACC" w14:textId="77777777" w:rsidR="00186E13" w:rsidRDefault="00186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790"/>
      <w:gridCol w:w="2045"/>
      <w:gridCol w:w="4536"/>
      <w:gridCol w:w="2268"/>
    </w:tblGrid>
    <w:tr w:rsidR="00904D40" w14:paraId="3041AB65" w14:textId="77777777" w:rsidTr="00487442">
      <w:trPr>
        <w:cantSplit/>
        <w:trHeight w:hRule="exact" w:val="567"/>
      </w:trPr>
      <w:tc>
        <w:tcPr>
          <w:tcW w:w="790" w:type="dxa"/>
          <w:tcBorders>
            <w:bottom w:val="nil"/>
            <w:right w:val="nil"/>
          </w:tcBorders>
        </w:tcPr>
        <w:p w14:paraId="58E5A53C" w14:textId="77777777" w:rsidR="00041B51" w:rsidRDefault="004B6C16" w:rsidP="00487442">
          <w:pPr>
            <w:spacing w:before="20"/>
          </w:pPr>
          <w:r>
            <w:rPr>
              <w:noProof/>
            </w:rPr>
            <w:drawing>
              <wp:inline distT="0" distB="0" distL="0" distR="0" wp14:anchorId="7185A8A3" wp14:editId="2FA35D24">
                <wp:extent cx="342900" cy="276225"/>
                <wp:effectExtent l="0" t="0" r="0" b="0"/>
                <wp:docPr id="1" name="Bild 1" descr="AWO_LA_S_rand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O_LA_S_randl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76225"/>
                        </a:xfrm>
                        <a:prstGeom prst="rect">
                          <a:avLst/>
                        </a:prstGeom>
                        <a:noFill/>
                        <a:ln>
                          <a:noFill/>
                        </a:ln>
                      </pic:spPr>
                    </pic:pic>
                  </a:graphicData>
                </a:graphic>
              </wp:inline>
            </w:drawing>
          </w:r>
        </w:p>
      </w:tc>
      <w:tc>
        <w:tcPr>
          <w:tcW w:w="2045" w:type="dxa"/>
          <w:tcBorders>
            <w:left w:val="nil"/>
            <w:bottom w:val="nil"/>
          </w:tcBorders>
        </w:tcPr>
        <w:p w14:paraId="7D00CA81" w14:textId="77777777" w:rsidR="00041B51" w:rsidRDefault="00041B51">
          <w:pPr>
            <w:ind w:left="-28"/>
          </w:pPr>
          <w:r>
            <w:t>Bezirksverband</w:t>
          </w:r>
        </w:p>
        <w:p w14:paraId="2265C3A8" w14:textId="77777777" w:rsidR="00041B51" w:rsidRDefault="00041B51">
          <w:pPr>
            <w:ind w:left="-28"/>
          </w:pPr>
          <w:r>
            <w:t>Oberbayern e.V.</w:t>
          </w:r>
        </w:p>
      </w:tc>
      <w:tc>
        <w:tcPr>
          <w:tcW w:w="4536" w:type="dxa"/>
          <w:vMerge w:val="restart"/>
          <w:vAlign w:val="center"/>
        </w:tcPr>
        <w:p w14:paraId="350FC332" w14:textId="77777777" w:rsidR="00041B51" w:rsidRDefault="00041B51" w:rsidP="00487442">
          <w:pPr>
            <w:jc w:val="center"/>
          </w:pPr>
          <w:r>
            <w:t>Konzept</w:t>
          </w:r>
        </w:p>
        <w:p w14:paraId="38C033B9" w14:textId="77777777" w:rsidR="009A3DC4" w:rsidRDefault="009A3DC4" w:rsidP="00487442">
          <w:pPr>
            <w:jc w:val="center"/>
            <w:rPr>
              <w:sz w:val="28"/>
            </w:rPr>
          </w:pPr>
          <w:r>
            <w:rPr>
              <w:sz w:val="28"/>
            </w:rPr>
            <w:t>Gerontopsychiatrische</w:t>
          </w:r>
        </w:p>
        <w:p w14:paraId="408D22E3" w14:textId="77777777" w:rsidR="00041B51" w:rsidRDefault="009A3DC4" w:rsidP="00A75963">
          <w:pPr>
            <w:jc w:val="center"/>
          </w:pPr>
          <w:r>
            <w:rPr>
              <w:sz w:val="28"/>
            </w:rPr>
            <w:t>Wohngruppen</w:t>
          </w:r>
        </w:p>
      </w:tc>
      <w:tc>
        <w:tcPr>
          <w:tcW w:w="2268" w:type="dxa"/>
          <w:vAlign w:val="center"/>
        </w:tcPr>
        <w:p w14:paraId="018040C6" w14:textId="77777777" w:rsidR="00041B51" w:rsidRDefault="009A3DC4" w:rsidP="00A75963">
          <w:r>
            <w:t>III-</w:t>
          </w:r>
          <w:r w:rsidR="00A75963">
            <w:t>1.3</w:t>
          </w:r>
          <w:r>
            <w:t>.</w:t>
          </w:r>
          <w:r w:rsidR="00A75963">
            <w:t xml:space="preserve"> ER-K 4</w:t>
          </w:r>
        </w:p>
      </w:tc>
    </w:tr>
    <w:tr w:rsidR="00904D40" w14:paraId="11CAD3CC" w14:textId="77777777">
      <w:trPr>
        <w:cantSplit/>
        <w:trHeight w:hRule="exact" w:val="567"/>
      </w:trPr>
      <w:tc>
        <w:tcPr>
          <w:tcW w:w="2835" w:type="dxa"/>
          <w:gridSpan w:val="2"/>
          <w:tcBorders>
            <w:top w:val="nil"/>
          </w:tcBorders>
          <w:vAlign w:val="center"/>
        </w:tcPr>
        <w:p w14:paraId="625915C3" w14:textId="77777777" w:rsidR="00041B51" w:rsidRDefault="00AF25DC">
          <w:r>
            <w:t>Seniorenzentrum Traunreut</w:t>
          </w:r>
        </w:p>
      </w:tc>
      <w:tc>
        <w:tcPr>
          <w:tcW w:w="4536" w:type="dxa"/>
          <w:vMerge/>
        </w:tcPr>
        <w:p w14:paraId="0EA4B78A" w14:textId="77777777" w:rsidR="00041B51" w:rsidRDefault="00041B51"/>
      </w:tc>
      <w:tc>
        <w:tcPr>
          <w:tcW w:w="2268" w:type="dxa"/>
          <w:vAlign w:val="center"/>
        </w:tcPr>
        <w:p w14:paraId="6021F542" w14:textId="77777777" w:rsidR="00041B51" w:rsidRDefault="00041B51">
          <w:r>
            <w:t xml:space="preserve">Seite </w:t>
          </w:r>
          <w:r>
            <w:fldChar w:fldCharType="begin"/>
          </w:r>
          <w:r>
            <w:instrText xml:space="preserve"> PAGE </w:instrText>
          </w:r>
          <w:r>
            <w:fldChar w:fldCharType="separate"/>
          </w:r>
          <w:r w:rsidR="004B6C16">
            <w:rPr>
              <w:noProof/>
            </w:rPr>
            <w:t>3</w:t>
          </w:r>
          <w:r>
            <w:fldChar w:fldCharType="end"/>
          </w:r>
          <w:r>
            <w:t xml:space="preserve"> von </w:t>
          </w:r>
          <w:r w:rsidR="005F5878">
            <w:fldChar w:fldCharType="begin"/>
          </w:r>
          <w:r w:rsidR="005F5878">
            <w:instrText xml:space="preserve"> NUMPAGES </w:instrText>
          </w:r>
          <w:r w:rsidR="005F5878">
            <w:fldChar w:fldCharType="separate"/>
          </w:r>
          <w:r w:rsidR="004B6C16">
            <w:rPr>
              <w:noProof/>
            </w:rPr>
            <w:t>3</w:t>
          </w:r>
          <w:r w:rsidR="005F5878">
            <w:rPr>
              <w:noProof/>
            </w:rPr>
            <w:fldChar w:fldCharType="end"/>
          </w:r>
        </w:p>
      </w:tc>
    </w:tr>
  </w:tbl>
  <w:p w14:paraId="2D2C0563" w14:textId="77777777" w:rsidR="00041B51" w:rsidRDefault="00041B51"/>
  <w:p w14:paraId="0CD77D5C" w14:textId="77777777" w:rsidR="00041B51" w:rsidRDefault="00041B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585F" w14:textId="77777777" w:rsidR="00415E8D" w:rsidRDefault="004B6C16">
    <w:r>
      <w:rPr>
        <w:noProof/>
      </w:rPr>
      <w:drawing>
        <wp:anchor distT="0" distB="0" distL="114300" distR="114300" simplePos="0" relativeHeight="251656704" behindDoc="1" locked="0" layoutInCell="1" allowOverlap="1" wp14:anchorId="29390585" wp14:editId="0B95982F">
          <wp:simplePos x="0" y="0"/>
          <wp:positionH relativeFrom="column">
            <wp:posOffset>-828040</wp:posOffset>
          </wp:positionH>
          <wp:positionV relativeFrom="paragraph">
            <wp:posOffset>-463550</wp:posOffset>
          </wp:positionV>
          <wp:extent cx="7562850" cy="10697845"/>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4DC7">
      <w:rPr>
        <w:noProof/>
        <w:lang w:eastAsia="en-US"/>
      </w:rPr>
      <w:pict w14:anchorId="04FC06E3">
        <v:shapetype id="_x0000_t202" coordsize="21600,21600" o:spt="202" path="m,l,21600r21600,l21600,xe">
          <v:stroke joinstyle="miter"/>
          <v:path gradientshapeok="t" o:connecttype="rect"/>
        </v:shapetype>
        <v:shape id="Textfeld 2" o:spid="_x0000_s2051" type="#_x0000_t202" style="position:absolute;margin-left:54.55pt;margin-top:616.8pt;width:542.5pt;height:212.85pt;z-index:251657728;visibility:visible;mso-wrap-distance-top:3.6pt;mso-wrap-distance-bottom:3.6pt;mso-position-horizontal-relative:text;mso-position-vertical-relative:text;mso-width-relative:margin;mso-height-relative:margin" filled="f" stroked="f">
          <v:textbox>
            <w:txbxContent>
              <w:p w14:paraId="60D866BE" w14:textId="77777777" w:rsidR="00415E8D" w:rsidRPr="002B3000" w:rsidRDefault="00415E8D" w:rsidP="002B3000">
                <w:pPr>
                  <w:rPr>
                    <w:rFonts w:cs="Arial"/>
                    <w:b/>
                    <w:bCs/>
                    <w:color w:val="FFFFFF"/>
                    <w:sz w:val="56"/>
                    <w:szCs w:val="56"/>
                  </w:rPr>
                </w:pPr>
                <w:r w:rsidRPr="002B3000">
                  <w:rPr>
                    <w:rFonts w:cs="Arial"/>
                    <w:b/>
                    <w:bCs/>
                    <w:color w:val="FFFFFF"/>
                    <w:sz w:val="56"/>
                    <w:szCs w:val="56"/>
                  </w:rPr>
                  <w:t xml:space="preserve">Konzept </w:t>
                </w:r>
                <w:r w:rsidRPr="002B3000">
                  <w:rPr>
                    <w:rFonts w:cs="Arial"/>
                    <w:b/>
                    <w:bCs/>
                    <w:color w:val="FFFFFF"/>
                    <w:sz w:val="56"/>
                    <w:szCs w:val="56"/>
                  </w:rPr>
                  <w:br/>
                </w:r>
                <w:r w:rsidRPr="002B3000">
                  <w:rPr>
                    <w:rFonts w:cs="Arial"/>
                    <w:b/>
                    <w:bCs/>
                    <w:color w:val="FFFFFF"/>
                    <w:sz w:val="48"/>
                    <w:szCs w:val="48"/>
                  </w:rPr>
                  <w:t>Gerontopsychiatrische Wohngruppen</w:t>
                </w:r>
              </w:p>
              <w:p w14:paraId="68EA808E" w14:textId="77777777" w:rsidR="00415E8D" w:rsidRPr="002B3000" w:rsidRDefault="00415E8D" w:rsidP="002B3000">
                <w:pPr>
                  <w:rPr>
                    <w:rFonts w:cs="Arial"/>
                    <w:b/>
                    <w:bCs/>
                    <w:color w:val="FFFFFF"/>
                    <w:sz w:val="52"/>
                    <w:szCs w:val="52"/>
                  </w:rPr>
                </w:pPr>
              </w:p>
            </w:txbxContent>
          </v:textbox>
          <w10:wrap type="square"/>
        </v:shape>
      </w:pict>
    </w:r>
  </w:p>
  <w:p w14:paraId="27BEF613" w14:textId="77777777" w:rsidR="00415E8D" w:rsidRDefault="00415E8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DCA"/>
    <w:multiLevelType w:val="hybridMultilevel"/>
    <w:tmpl w:val="84A05EF2"/>
    <w:lvl w:ilvl="0" w:tplc="FB9C2B4C">
      <w:start w:val="1"/>
      <w:numFmt w:val="decimal"/>
      <w:lvlText w:val="%1."/>
      <w:lvlJc w:val="left"/>
      <w:pPr>
        <w:tabs>
          <w:tab w:val="num" w:pos="1080"/>
        </w:tabs>
        <w:ind w:left="1080" w:hanging="360"/>
      </w:pPr>
    </w:lvl>
    <w:lvl w:ilvl="1" w:tplc="6BD8A5B8">
      <w:start w:val="1"/>
      <w:numFmt w:val="lowerLetter"/>
      <w:lvlText w:val="%2."/>
      <w:lvlJc w:val="left"/>
      <w:pPr>
        <w:tabs>
          <w:tab w:val="num" w:pos="1800"/>
        </w:tabs>
        <w:ind w:left="1800" w:hanging="360"/>
      </w:pPr>
    </w:lvl>
    <w:lvl w:ilvl="2" w:tplc="FACAC964" w:tentative="1">
      <w:start w:val="1"/>
      <w:numFmt w:val="lowerRoman"/>
      <w:lvlText w:val="%3."/>
      <w:lvlJc w:val="right"/>
      <w:pPr>
        <w:tabs>
          <w:tab w:val="num" w:pos="2520"/>
        </w:tabs>
        <w:ind w:left="2520" w:hanging="180"/>
      </w:pPr>
    </w:lvl>
    <w:lvl w:ilvl="3" w:tplc="75E69224" w:tentative="1">
      <w:start w:val="1"/>
      <w:numFmt w:val="decimal"/>
      <w:lvlText w:val="%4."/>
      <w:lvlJc w:val="left"/>
      <w:pPr>
        <w:tabs>
          <w:tab w:val="num" w:pos="3240"/>
        </w:tabs>
        <w:ind w:left="3240" w:hanging="360"/>
      </w:pPr>
    </w:lvl>
    <w:lvl w:ilvl="4" w:tplc="E3CCB2A6" w:tentative="1">
      <w:start w:val="1"/>
      <w:numFmt w:val="lowerLetter"/>
      <w:lvlText w:val="%5."/>
      <w:lvlJc w:val="left"/>
      <w:pPr>
        <w:tabs>
          <w:tab w:val="num" w:pos="3960"/>
        </w:tabs>
        <w:ind w:left="3960" w:hanging="360"/>
      </w:pPr>
    </w:lvl>
    <w:lvl w:ilvl="5" w:tplc="2CD8C976" w:tentative="1">
      <w:start w:val="1"/>
      <w:numFmt w:val="lowerRoman"/>
      <w:lvlText w:val="%6."/>
      <w:lvlJc w:val="right"/>
      <w:pPr>
        <w:tabs>
          <w:tab w:val="num" w:pos="4680"/>
        </w:tabs>
        <w:ind w:left="4680" w:hanging="180"/>
      </w:pPr>
    </w:lvl>
    <w:lvl w:ilvl="6" w:tplc="5E6CD1EE" w:tentative="1">
      <w:start w:val="1"/>
      <w:numFmt w:val="decimal"/>
      <w:lvlText w:val="%7."/>
      <w:lvlJc w:val="left"/>
      <w:pPr>
        <w:tabs>
          <w:tab w:val="num" w:pos="5400"/>
        </w:tabs>
        <w:ind w:left="5400" w:hanging="360"/>
      </w:pPr>
    </w:lvl>
    <w:lvl w:ilvl="7" w:tplc="2112338C" w:tentative="1">
      <w:start w:val="1"/>
      <w:numFmt w:val="lowerLetter"/>
      <w:lvlText w:val="%8."/>
      <w:lvlJc w:val="left"/>
      <w:pPr>
        <w:tabs>
          <w:tab w:val="num" w:pos="6120"/>
        </w:tabs>
        <w:ind w:left="6120" w:hanging="360"/>
      </w:pPr>
    </w:lvl>
    <w:lvl w:ilvl="8" w:tplc="13BC99CC" w:tentative="1">
      <w:start w:val="1"/>
      <w:numFmt w:val="lowerRoman"/>
      <w:lvlText w:val="%9."/>
      <w:lvlJc w:val="right"/>
      <w:pPr>
        <w:tabs>
          <w:tab w:val="num" w:pos="6840"/>
        </w:tabs>
        <w:ind w:left="6840" w:hanging="180"/>
      </w:pPr>
    </w:lvl>
  </w:abstractNum>
  <w:abstractNum w:abstractNumId="1" w15:restartNumberingAfterBreak="0">
    <w:nsid w:val="0B352AC1"/>
    <w:multiLevelType w:val="singleLevel"/>
    <w:tmpl w:val="63AE6652"/>
    <w:lvl w:ilvl="0">
      <w:numFmt w:val="bullet"/>
      <w:lvlText w:val="-"/>
      <w:lvlJc w:val="left"/>
      <w:pPr>
        <w:tabs>
          <w:tab w:val="num" w:pos="0"/>
        </w:tabs>
        <w:ind w:left="360" w:hanging="360"/>
      </w:pPr>
    </w:lvl>
  </w:abstractNum>
  <w:abstractNum w:abstractNumId="2" w15:restartNumberingAfterBreak="0">
    <w:nsid w:val="0F740C1F"/>
    <w:multiLevelType w:val="hybridMultilevel"/>
    <w:tmpl w:val="BCBCFA14"/>
    <w:lvl w:ilvl="0" w:tplc="01D0DC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2D03F4"/>
    <w:multiLevelType w:val="hybridMultilevel"/>
    <w:tmpl w:val="D4460B42"/>
    <w:lvl w:ilvl="0" w:tplc="B0CE552A">
      <w:start w:val="1"/>
      <w:numFmt w:val="bullet"/>
      <w:lvlText w:val=""/>
      <w:lvlJc w:val="left"/>
      <w:pPr>
        <w:tabs>
          <w:tab w:val="num" w:pos="720"/>
        </w:tabs>
        <w:ind w:left="720" w:hanging="360"/>
      </w:pPr>
      <w:rPr>
        <w:rFonts w:ascii="Symbol" w:hAnsi="Symbol" w:hint="default"/>
      </w:rPr>
    </w:lvl>
    <w:lvl w:ilvl="1" w:tplc="A5EAA90C">
      <w:start w:val="1"/>
      <w:numFmt w:val="bullet"/>
      <w:lvlText w:val=""/>
      <w:lvlJc w:val="left"/>
      <w:pPr>
        <w:tabs>
          <w:tab w:val="num" w:pos="1440"/>
        </w:tabs>
        <w:ind w:left="1440" w:hanging="360"/>
      </w:pPr>
      <w:rPr>
        <w:rFonts w:ascii="Wingdings" w:hAnsi="Wingdings" w:hint="default"/>
      </w:rPr>
    </w:lvl>
    <w:lvl w:ilvl="2" w:tplc="BEF8B548" w:tentative="1">
      <w:start w:val="1"/>
      <w:numFmt w:val="bullet"/>
      <w:lvlText w:val=""/>
      <w:lvlJc w:val="left"/>
      <w:pPr>
        <w:tabs>
          <w:tab w:val="num" w:pos="2160"/>
        </w:tabs>
        <w:ind w:left="2160" w:hanging="360"/>
      </w:pPr>
      <w:rPr>
        <w:rFonts w:ascii="Wingdings" w:hAnsi="Wingdings" w:hint="default"/>
      </w:rPr>
    </w:lvl>
    <w:lvl w:ilvl="3" w:tplc="3146CABE" w:tentative="1">
      <w:start w:val="1"/>
      <w:numFmt w:val="bullet"/>
      <w:lvlText w:val=""/>
      <w:lvlJc w:val="left"/>
      <w:pPr>
        <w:tabs>
          <w:tab w:val="num" w:pos="2880"/>
        </w:tabs>
        <w:ind w:left="2880" w:hanging="360"/>
      </w:pPr>
      <w:rPr>
        <w:rFonts w:ascii="Symbol" w:hAnsi="Symbol" w:hint="default"/>
      </w:rPr>
    </w:lvl>
    <w:lvl w:ilvl="4" w:tplc="541059A4" w:tentative="1">
      <w:start w:val="1"/>
      <w:numFmt w:val="bullet"/>
      <w:lvlText w:val="o"/>
      <w:lvlJc w:val="left"/>
      <w:pPr>
        <w:tabs>
          <w:tab w:val="num" w:pos="3600"/>
        </w:tabs>
        <w:ind w:left="3600" w:hanging="360"/>
      </w:pPr>
      <w:rPr>
        <w:rFonts w:ascii="Courier New" w:hAnsi="Courier New" w:hint="default"/>
      </w:rPr>
    </w:lvl>
    <w:lvl w:ilvl="5" w:tplc="6A5840C6" w:tentative="1">
      <w:start w:val="1"/>
      <w:numFmt w:val="bullet"/>
      <w:lvlText w:val=""/>
      <w:lvlJc w:val="left"/>
      <w:pPr>
        <w:tabs>
          <w:tab w:val="num" w:pos="4320"/>
        </w:tabs>
        <w:ind w:left="4320" w:hanging="360"/>
      </w:pPr>
      <w:rPr>
        <w:rFonts w:ascii="Wingdings" w:hAnsi="Wingdings" w:hint="default"/>
      </w:rPr>
    </w:lvl>
    <w:lvl w:ilvl="6" w:tplc="76A06538" w:tentative="1">
      <w:start w:val="1"/>
      <w:numFmt w:val="bullet"/>
      <w:lvlText w:val=""/>
      <w:lvlJc w:val="left"/>
      <w:pPr>
        <w:tabs>
          <w:tab w:val="num" w:pos="5040"/>
        </w:tabs>
        <w:ind w:left="5040" w:hanging="360"/>
      </w:pPr>
      <w:rPr>
        <w:rFonts w:ascii="Symbol" w:hAnsi="Symbol" w:hint="default"/>
      </w:rPr>
    </w:lvl>
    <w:lvl w:ilvl="7" w:tplc="9E301404" w:tentative="1">
      <w:start w:val="1"/>
      <w:numFmt w:val="bullet"/>
      <w:lvlText w:val="o"/>
      <w:lvlJc w:val="left"/>
      <w:pPr>
        <w:tabs>
          <w:tab w:val="num" w:pos="5760"/>
        </w:tabs>
        <w:ind w:left="5760" w:hanging="360"/>
      </w:pPr>
      <w:rPr>
        <w:rFonts w:ascii="Courier New" w:hAnsi="Courier New" w:hint="default"/>
      </w:rPr>
    </w:lvl>
    <w:lvl w:ilvl="8" w:tplc="2794CE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609A1"/>
    <w:multiLevelType w:val="hybridMultilevel"/>
    <w:tmpl w:val="28E8C3F8"/>
    <w:lvl w:ilvl="0" w:tplc="3C26D166">
      <w:start w:val="1"/>
      <w:numFmt w:val="bullet"/>
      <w:lvlText w:val=""/>
      <w:lvlJc w:val="left"/>
      <w:pPr>
        <w:tabs>
          <w:tab w:val="num" w:pos="780"/>
        </w:tabs>
        <w:ind w:left="780" w:hanging="360"/>
      </w:pPr>
      <w:rPr>
        <w:rFonts w:ascii="Symbol" w:hAnsi="Symbol" w:hint="default"/>
      </w:rPr>
    </w:lvl>
    <w:lvl w:ilvl="1" w:tplc="BF906EF2" w:tentative="1">
      <w:start w:val="1"/>
      <w:numFmt w:val="bullet"/>
      <w:lvlText w:val="o"/>
      <w:lvlJc w:val="left"/>
      <w:pPr>
        <w:tabs>
          <w:tab w:val="num" w:pos="1500"/>
        </w:tabs>
        <w:ind w:left="1500" w:hanging="360"/>
      </w:pPr>
      <w:rPr>
        <w:rFonts w:ascii="Courier New" w:hAnsi="Courier New" w:hint="default"/>
      </w:rPr>
    </w:lvl>
    <w:lvl w:ilvl="2" w:tplc="AC70CF8C" w:tentative="1">
      <w:start w:val="1"/>
      <w:numFmt w:val="bullet"/>
      <w:lvlText w:val=""/>
      <w:lvlJc w:val="left"/>
      <w:pPr>
        <w:tabs>
          <w:tab w:val="num" w:pos="2220"/>
        </w:tabs>
        <w:ind w:left="2220" w:hanging="360"/>
      </w:pPr>
      <w:rPr>
        <w:rFonts w:ascii="Wingdings" w:hAnsi="Wingdings" w:hint="default"/>
      </w:rPr>
    </w:lvl>
    <w:lvl w:ilvl="3" w:tplc="AF6652CC" w:tentative="1">
      <w:start w:val="1"/>
      <w:numFmt w:val="bullet"/>
      <w:lvlText w:val=""/>
      <w:lvlJc w:val="left"/>
      <w:pPr>
        <w:tabs>
          <w:tab w:val="num" w:pos="2940"/>
        </w:tabs>
        <w:ind w:left="2940" w:hanging="360"/>
      </w:pPr>
      <w:rPr>
        <w:rFonts w:ascii="Symbol" w:hAnsi="Symbol" w:hint="default"/>
      </w:rPr>
    </w:lvl>
    <w:lvl w:ilvl="4" w:tplc="D1566AA6" w:tentative="1">
      <w:start w:val="1"/>
      <w:numFmt w:val="bullet"/>
      <w:lvlText w:val="o"/>
      <w:lvlJc w:val="left"/>
      <w:pPr>
        <w:tabs>
          <w:tab w:val="num" w:pos="3660"/>
        </w:tabs>
        <w:ind w:left="3660" w:hanging="360"/>
      </w:pPr>
      <w:rPr>
        <w:rFonts w:ascii="Courier New" w:hAnsi="Courier New" w:hint="default"/>
      </w:rPr>
    </w:lvl>
    <w:lvl w:ilvl="5" w:tplc="E07479C0" w:tentative="1">
      <w:start w:val="1"/>
      <w:numFmt w:val="bullet"/>
      <w:lvlText w:val=""/>
      <w:lvlJc w:val="left"/>
      <w:pPr>
        <w:tabs>
          <w:tab w:val="num" w:pos="4380"/>
        </w:tabs>
        <w:ind w:left="4380" w:hanging="360"/>
      </w:pPr>
      <w:rPr>
        <w:rFonts w:ascii="Wingdings" w:hAnsi="Wingdings" w:hint="default"/>
      </w:rPr>
    </w:lvl>
    <w:lvl w:ilvl="6" w:tplc="3966668A" w:tentative="1">
      <w:start w:val="1"/>
      <w:numFmt w:val="bullet"/>
      <w:lvlText w:val=""/>
      <w:lvlJc w:val="left"/>
      <w:pPr>
        <w:tabs>
          <w:tab w:val="num" w:pos="5100"/>
        </w:tabs>
        <w:ind w:left="5100" w:hanging="360"/>
      </w:pPr>
      <w:rPr>
        <w:rFonts w:ascii="Symbol" w:hAnsi="Symbol" w:hint="default"/>
      </w:rPr>
    </w:lvl>
    <w:lvl w:ilvl="7" w:tplc="36468C18" w:tentative="1">
      <w:start w:val="1"/>
      <w:numFmt w:val="bullet"/>
      <w:lvlText w:val="o"/>
      <w:lvlJc w:val="left"/>
      <w:pPr>
        <w:tabs>
          <w:tab w:val="num" w:pos="5820"/>
        </w:tabs>
        <w:ind w:left="5820" w:hanging="360"/>
      </w:pPr>
      <w:rPr>
        <w:rFonts w:ascii="Courier New" w:hAnsi="Courier New" w:hint="default"/>
      </w:rPr>
    </w:lvl>
    <w:lvl w:ilvl="8" w:tplc="128E3536"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D9821CD"/>
    <w:multiLevelType w:val="hybridMultilevel"/>
    <w:tmpl w:val="F5A6937C"/>
    <w:lvl w:ilvl="0" w:tplc="92C62C30">
      <w:start w:val="1"/>
      <w:numFmt w:val="bullet"/>
      <w:lvlText w:val=""/>
      <w:lvlJc w:val="left"/>
      <w:pPr>
        <w:tabs>
          <w:tab w:val="num" w:pos="720"/>
        </w:tabs>
        <w:ind w:left="720" w:hanging="360"/>
      </w:pPr>
      <w:rPr>
        <w:rFonts w:ascii="Wingdings" w:hAnsi="Wingdings" w:hint="default"/>
      </w:rPr>
    </w:lvl>
    <w:lvl w:ilvl="1" w:tplc="A7ECB7BC">
      <w:start w:val="1"/>
      <w:numFmt w:val="bullet"/>
      <w:lvlText w:val=""/>
      <w:lvlJc w:val="left"/>
      <w:pPr>
        <w:tabs>
          <w:tab w:val="num" w:pos="1455"/>
        </w:tabs>
        <w:ind w:left="1455" w:hanging="375"/>
      </w:pPr>
      <w:rPr>
        <w:rFonts w:ascii="Symbol" w:hAnsi="Symbol" w:hint="default"/>
      </w:rPr>
    </w:lvl>
    <w:lvl w:ilvl="2" w:tplc="17685928" w:tentative="1">
      <w:start w:val="1"/>
      <w:numFmt w:val="bullet"/>
      <w:lvlText w:val=""/>
      <w:lvlJc w:val="left"/>
      <w:pPr>
        <w:tabs>
          <w:tab w:val="num" w:pos="2160"/>
        </w:tabs>
        <w:ind w:left="2160" w:hanging="360"/>
      </w:pPr>
      <w:rPr>
        <w:rFonts w:ascii="Wingdings" w:hAnsi="Wingdings" w:hint="default"/>
      </w:rPr>
    </w:lvl>
    <w:lvl w:ilvl="3" w:tplc="E6F61CDC" w:tentative="1">
      <w:start w:val="1"/>
      <w:numFmt w:val="bullet"/>
      <w:lvlText w:val=""/>
      <w:lvlJc w:val="left"/>
      <w:pPr>
        <w:tabs>
          <w:tab w:val="num" w:pos="2880"/>
        </w:tabs>
        <w:ind w:left="2880" w:hanging="360"/>
      </w:pPr>
      <w:rPr>
        <w:rFonts w:ascii="Symbol" w:hAnsi="Symbol" w:hint="default"/>
      </w:rPr>
    </w:lvl>
    <w:lvl w:ilvl="4" w:tplc="AE2E9BA0" w:tentative="1">
      <w:start w:val="1"/>
      <w:numFmt w:val="bullet"/>
      <w:lvlText w:val="o"/>
      <w:lvlJc w:val="left"/>
      <w:pPr>
        <w:tabs>
          <w:tab w:val="num" w:pos="3600"/>
        </w:tabs>
        <w:ind w:left="3600" w:hanging="360"/>
      </w:pPr>
      <w:rPr>
        <w:rFonts w:ascii="Courier New" w:hAnsi="Courier New" w:hint="default"/>
      </w:rPr>
    </w:lvl>
    <w:lvl w:ilvl="5" w:tplc="CC94C258" w:tentative="1">
      <w:start w:val="1"/>
      <w:numFmt w:val="bullet"/>
      <w:lvlText w:val=""/>
      <w:lvlJc w:val="left"/>
      <w:pPr>
        <w:tabs>
          <w:tab w:val="num" w:pos="4320"/>
        </w:tabs>
        <w:ind w:left="4320" w:hanging="360"/>
      </w:pPr>
      <w:rPr>
        <w:rFonts w:ascii="Wingdings" w:hAnsi="Wingdings" w:hint="default"/>
      </w:rPr>
    </w:lvl>
    <w:lvl w:ilvl="6" w:tplc="42DC6332" w:tentative="1">
      <w:start w:val="1"/>
      <w:numFmt w:val="bullet"/>
      <w:lvlText w:val=""/>
      <w:lvlJc w:val="left"/>
      <w:pPr>
        <w:tabs>
          <w:tab w:val="num" w:pos="5040"/>
        </w:tabs>
        <w:ind w:left="5040" w:hanging="360"/>
      </w:pPr>
      <w:rPr>
        <w:rFonts w:ascii="Symbol" w:hAnsi="Symbol" w:hint="default"/>
      </w:rPr>
    </w:lvl>
    <w:lvl w:ilvl="7" w:tplc="FD6A8420" w:tentative="1">
      <w:start w:val="1"/>
      <w:numFmt w:val="bullet"/>
      <w:lvlText w:val="o"/>
      <w:lvlJc w:val="left"/>
      <w:pPr>
        <w:tabs>
          <w:tab w:val="num" w:pos="5760"/>
        </w:tabs>
        <w:ind w:left="5760" w:hanging="360"/>
      </w:pPr>
      <w:rPr>
        <w:rFonts w:ascii="Courier New" w:hAnsi="Courier New" w:hint="default"/>
      </w:rPr>
    </w:lvl>
    <w:lvl w:ilvl="8" w:tplc="22B016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DB08DD"/>
    <w:multiLevelType w:val="hybridMultilevel"/>
    <w:tmpl w:val="7EF89720"/>
    <w:lvl w:ilvl="0" w:tplc="DEDC54E8">
      <w:start w:val="1"/>
      <w:numFmt w:val="bullet"/>
      <w:lvlText w:val=""/>
      <w:lvlJc w:val="left"/>
      <w:pPr>
        <w:tabs>
          <w:tab w:val="num" w:pos="720"/>
        </w:tabs>
        <w:ind w:left="720" w:hanging="360"/>
      </w:pPr>
      <w:rPr>
        <w:rFonts w:ascii="Wingdings" w:hAnsi="Wingdings" w:hint="default"/>
      </w:rPr>
    </w:lvl>
    <w:lvl w:ilvl="1" w:tplc="A6F8143C" w:tentative="1">
      <w:start w:val="1"/>
      <w:numFmt w:val="bullet"/>
      <w:lvlText w:val="o"/>
      <w:lvlJc w:val="left"/>
      <w:pPr>
        <w:tabs>
          <w:tab w:val="num" w:pos="1440"/>
        </w:tabs>
        <w:ind w:left="1440" w:hanging="360"/>
      </w:pPr>
      <w:rPr>
        <w:rFonts w:ascii="Courier New" w:hAnsi="Courier New" w:hint="default"/>
      </w:rPr>
    </w:lvl>
    <w:lvl w:ilvl="2" w:tplc="8CBEDB38" w:tentative="1">
      <w:start w:val="1"/>
      <w:numFmt w:val="bullet"/>
      <w:lvlText w:val=""/>
      <w:lvlJc w:val="left"/>
      <w:pPr>
        <w:tabs>
          <w:tab w:val="num" w:pos="2160"/>
        </w:tabs>
        <w:ind w:left="2160" w:hanging="360"/>
      </w:pPr>
      <w:rPr>
        <w:rFonts w:ascii="Wingdings" w:hAnsi="Wingdings" w:hint="default"/>
      </w:rPr>
    </w:lvl>
    <w:lvl w:ilvl="3" w:tplc="7E4213EE" w:tentative="1">
      <w:start w:val="1"/>
      <w:numFmt w:val="bullet"/>
      <w:lvlText w:val=""/>
      <w:lvlJc w:val="left"/>
      <w:pPr>
        <w:tabs>
          <w:tab w:val="num" w:pos="2880"/>
        </w:tabs>
        <w:ind w:left="2880" w:hanging="360"/>
      </w:pPr>
      <w:rPr>
        <w:rFonts w:ascii="Symbol" w:hAnsi="Symbol" w:hint="default"/>
      </w:rPr>
    </w:lvl>
    <w:lvl w:ilvl="4" w:tplc="177683D2" w:tentative="1">
      <w:start w:val="1"/>
      <w:numFmt w:val="bullet"/>
      <w:lvlText w:val="o"/>
      <w:lvlJc w:val="left"/>
      <w:pPr>
        <w:tabs>
          <w:tab w:val="num" w:pos="3600"/>
        </w:tabs>
        <w:ind w:left="3600" w:hanging="360"/>
      </w:pPr>
      <w:rPr>
        <w:rFonts w:ascii="Courier New" w:hAnsi="Courier New" w:hint="default"/>
      </w:rPr>
    </w:lvl>
    <w:lvl w:ilvl="5" w:tplc="B5307B48" w:tentative="1">
      <w:start w:val="1"/>
      <w:numFmt w:val="bullet"/>
      <w:lvlText w:val=""/>
      <w:lvlJc w:val="left"/>
      <w:pPr>
        <w:tabs>
          <w:tab w:val="num" w:pos="4320"/>
        </w:tabs>
        <w:ind w:left="4320" w:hanging="360"/>
      </w:pPr>
      <w:rPr>
        <w:rFonts w:ascii="Wingdings" w:hAnsi="Wingdings" w:hint="default"/>
      </w:rPr>
    </w:lvl>
    <w:lvl w:ilvl="6" w:tplc="DFDA579E" w:tentative="1">
      <w:start w:val="1"/>
      <w:numFmt w:val="bullet"/>
      <w:lvlText w:val=""/>
      <w:lvlJc w:val="left"/>
      <w:pPr>
        <w:tabs>
          <w:tab w:val="num" w:pos="5040"/>
        </w:tabs>
        <w:ind w:left="5040" w:hanging="360"/>
      </w:pPr>
      <w:rPr>
        <w:rFonts w:ascii="Symbol" w:hAnsi="Symbol" w:hint="default"/>
      </w:rPr>
    </w:lvl>
    <w:lvl w:ilvl="7" w:tplc="C7965F7C" w:tentative="1">
      <w:start w:val="1"/>
      <w:numFmt w:val="bullet"/>
      <w:lvlText w:val="o"/>
      <w:lvlJc w:val="left"/>
      <w:pPr>
        <w:tabs>
          <w:tab w:val="num" w:pos="5760"/>
        </w:tabs>
        <w:ind w:left="5760" w:hanging="360"/>
      </w:pPr>
      <w:rPr>
        <w:rFonts w:ascii="Courier New" w:hAnsi="Courier New" w:hint="default"/>
      </w:rPr>
    </w:lvl>
    <w:lvl w:ilvl="8" w:tplc="95741D90" w:tentative="1">
      <w:start w:val="1"/>
      <w:numFmt w:val="bullet"/>
      <w:lvlText w:val=""/>
      <w:lvlJc w:val="left"/>
      <w:pPr>
        <w:tabs>
          <w:tab w:val="num" w:pos="6480"/>
        </w:tabs>
        <w:ind w:left="6480" w:hanging="360"/>
      </w:pPr>
      <w:rPr>
        <w:rFonts w:ascii="Wingdings" w:hAnsi="Wingdings" w:hint="default"/>
      </w:rPr>
    </w:lvl>
  </w:abstractNum>
  <w:num w:numId="1" w16cid:durableId="266354916">
    <w:abstractNumId w:val="4"/>
  </w:num>
  <w:num w:numId="2" w16cid:durableId="1077021397">
    <w:abstractNumId w:val="6"/>
  </w:num>
  <w:num w:numId="3" w16cid:durableId="1875116532">
    <w:abstractNumId w:val="5"/>
  </w:num>
  <w:num w:numId="4" w16cid:durableId="1769736268">
    <w:abstractNumId w:val="1"/>
  </w:num>
  <w:num w:numId="5" w16cid:durableId="338972567">
    <w:abstractNumId w:val="3"/>
  </w:num>
  <w:num w:numId="6" w16cid:durableId="400904027">
    <w:abstractNumId w:val="0"/>
  </w:num>
  <w:num w:numId="7" w16cid:durableId="638805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E-Porto::GUID" w:val="{0baef44c-43b2-4f43-baf0-0ad5522c7ce3}"/>
  </w:docVars>
  <w:rsids>
    <w:rsidRoot w:val="003D38DA"/>
    <w:rsid w:val="00004DC7"/>
    <w:rsid w:val="00005CE7"/>
    <w:rsid w:val="00013A84"/>
    <w:rsid w:val="00025D46"/>
    <w:rsid w:val="00025D80"/>
    <w:rsid w:val="00041B51"/>
    <w:rsid w:val="0008534F"/>
    <w:rsid w:val="000A0F56"/>
    <w:rsid w:val="000B6CCB"/>
    <w:rsid w:val="001053D2"/>
    <w:rsid w:val="00181F12"/>
    <w:rsid w:val="00186E13"/>
    <w:rsid w:val="001971A2"/>
    <w:rsid w:val="001C49E5"/>
    <w:rsid w:val="001D185A"/>
    <w:rsid w:val="001E6AE7"/>
    <w:rsid w:val="002275D4"/>
    <w:rsid w:val="00265846"/>
    <w:rsid w:val="00282ED3"/>
    <w:rsid w:val="002937CE"/>
    <w:rsid w:val="00295A8C"/>
    <w:rsid w:val="002B0260"/>
    <w:rsid w:val="002B3000"/>
    <w:rsid w:val="002B5A9D"/>
    <w:rsid w:val="002B6052"/>
    <w:rsid w:val="002E65E5"/>
    <w:rsid w:val="003926C4"/>
    <w:rsid w:val="00393F30"/>
    <w:rsid w:val="003C6DF9"/>
    <w:rsid w:val="003D38DA"/>
    <w:rsid w:val="00415E8D"/>
    <w:rsid w:val="00426082"/>
    <w:rsid w:val="0045261F"/>
    <w:rsid w:val="00476DE5"/>
    <w:rsid w:val="00487442"/>
    <w:rsid w:val="004B6C16"/>
    <w:rsid w:val="004C2EE1"/>
    <w:rsid w:val="004D34C7"/>
    <w:rsid w:val="004F2626"/>
    <w:rsid w:val="004F600C"/>
    <w:rsid w:val="00503FCD"/>
    <w:rsid w:val="0050768E"/>
    <w:rsid w:val="0051513B"/>
    <w:rsid w:val="00550A08"/>
    <w:rsid w:val="005F5878"/>
    <w:rsid w:val="006327D1"/>
    <w:rsid w:val="006C2E16"/>
    <w:rsid w:val="006D26D7"/>
    <w:rsid w:val="006E21DB"/>
    <w:rsid w:val="006E5B90"/>
    <w:rsid w:val="00702991"/>
    <w:rsid w:val="00704B76"/>
    <w:rsid w:val="00714FBC"/>
    <w:rsid w:val="00772D9B"/>
    <w:rsid w:val="00784884"/>
    <w:rsid w:val="00795692"/>
    <w:rsid w:val="007B1FE0"/>
    <w:rsid w:val="00817E1D"/>
    <w:rsid w:val="00880C86"/>
    <w:rsid w:val="00881CAA"/>
    <w:rsid w:val="00904D40"/>
    <w:rsid w:val="00986498"/>
    <w:rsid w:val="009A3DC4"/>
    <w:rsid w:val="00A27E61"/>
    <w:rsid w:val="00A61FBF"/>
    <w:rsid w:val="00A75963"/>
    <w:rsid w:val="00AD5E95"/>
    <w:rsid w:val="00AE48F2"/>
    <w:rsid w:val="00AF25DC"/>
    <w:rsid w:val="00B0474F"/>
    <w:rsid w:val="00B710EE"/>
    <w:rsid w:val="00BC7636"/>
    <w:rsid w:val="00C86096"/>
    <w:rsid w:val="00C96620"/>
    <w:rsid w:val="00CA1DD1"/>
    <w:rsid w:val="00CB7146"/>
    <w:rsid w:val="00CF72B2"/>
    <w:rsid w:val="00D04206"/>
    <w:rsid w:val="00D312A1"/>
    <w:rsid w:val="00D52541"/>
    <w:rsid w:val="00D76923"/>
    <w:rsid w:val="00DB6077"/>
    <w:rsid w:val="00DE1F22"/>
    <w:rsid w:val="00E114AB"/>
    <w:rsid w:val="00E24A27"/>
    <w:rsid w:val="00E30DD1"/>
    <w:rsid w:val="00EB5F1E"/>
    <w:rsid w:val="00EE546F"/>
    <w:rsid w:val="00F173E9"/>
    <w:rsid w:val="00F5149A"/>
    <w:rsid w:val="00FE6B92"/>
    <w:rsid w:val="00FF3C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750D02"/>
  <w15:chartTrackingRefBased/>
  <w15:docId w15:val="{68CC6519-B0BB-4097-A8D2-C047F27C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rFonts w:ascii="Times New Roman" w:hAnsi="Times New Roman"/>
      <w:sz w:val="24"/>
      <w:szCs w:val="20"/>
    </w:rPr>
  </w:style>
  <w:style w:type="character" w:styleId="Fett">
    <w:name w:val="Strong"/>
    <w:qFormat/>
    <w:rPr>
      <w:b/>
      <w:bCs/>
    </w:rPr>
  </w:style>
  <w:style w:type="paragraph" w:styleId="Sprechblasentext">
    <w:name w:val="Balloon Text"/>
    <w:basedOn w:val="Standard"/>
    <w:semiHidden/>
    <w:rsid w:val="003D3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ruf\Lokale%20Einstellungen\Temporary%20Internet%20Files\QM-HV.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BB1B0-DD9C-4E45-9F21-FD03A0ED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QM-HV</Template>
  <TotalTime>0</TotalTime>
  <Pages>3</Pages>
  <Words>417</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1</vt:lpstr>
    </vt:vector>
  </TitlesOfParts>
  <Company>AWO Bezirksverband OBB</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Oster Nanni</dc:creator>
  <cp:keywords/>
  <cp:lastModifiedBy>Oster Nanni</cp:lastModifiedBy>
  <cp:revision>4</cp:revision>
  <cp:lastPrinted>2014-05-06T09:44:00Z</cp:lastPrinted>
  <dcterms:created xsi:type="dcterms:W3CDTF">2023-08-18T07:29:00Z</dcterms:created>
  <dcterms:modified xsi:type="dcterms:W3CDTF">2024-05-29T08:38:00Z</dcterms:modified>
</cp:coreProperties>
</file>